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CEFE4">
      <w:pPr>
        <w:keepNext w:val="0"/>
        <w:keepLines w:val="0"/>
        <w:widowControl/>
        <w:suppressLineNumbers w:val="0"/>
        <w:spacing w:line="240" w:lineRule="auto"/>
        <w:jc w:val="center"/>
        <w:rPr>
          <w:rFonts w:hint="eastAsia" w:ascii="方正小标宋简体" w:hAnsi="方正小标宋简体" w:eastAsia="方正小标宋简体" w:cs="方正小标宋简体"/>
          <w:b w:val="0"/>
          <w:bCs/>
          <w:i w:val="0"/>
          <w:color w:val="000000"/>
          <w:kern w:val="0"/>
          <w:sz w:val="32"/>
          <w:szCs w:val="32"/>
          <w:u w:val="none"/>
          <w:lang w:val="en-US" w:eastAsia="zh-CN" w:bidi="ar"/>
        </w:rPr>
      </w:pPr>
      <w:r>
        <w:rPr>
          <w:rFonts w:hint="eastAsia" w:ascii="方正小标宋简体" w:hAnsi="方正小标宋简体" w:eastAsia="方正小标宋简体" w:cs="方正小标宋简体"/>
          <w:b w:val="0"/>
          <w:bCs/>
          <w:i w:val="0"/>
          <w:color w:val="000000"/>
          <w:kern w:val="0"/>
          <w:sz w:val="32"/>
          <w:szCs w:val="32"/>
          <w:u w:val="none"/>
          <w:lang w:val="en-US" w:eastAsia="zh-CN" w:bidi="ar"/>
        </w:rPr>
        <w:t>广东中芯种业科技有限公司生猪育种创新能力提升项目全过程项目管理咨询及造价咨询服务中标结果公示（招标编号：GDKL-2026076）</w:t>
      </w:r>
    </w:p>
    <w:p w14:paraId="4D29D625">
      <w:pPr>
        <w:keepNext w:val="0"/>
        <w:keepLines w:val="0"/>
        <w:widowControl/>
        <w:suppressLineNumbers w:val="0"/>
        <w:spacing w:line="240" w:lineRule="auto"/>
        <w:jc w:val="left"/>
        <w:rPr>
          <w:rFonts w:hint="eastAsia" w:ascii="宋体" w:hAnsi="宋体" w:eastAsia="宋体" w:cs="宋体"/>
          <w:b/>
          <w:bCs/>
          <w:color w:val="000000"/>
          <w:kern w:val="0"/>
          <w:sz w:val="24"/>
          <w:szCs w:val="24"/>
          <w:lang w:val="en-US" w:eastAsia="zh-CN" w:bidi="ar"/>
        </w:rPr>
      </w:pPr>
    </w:p>
    <w:p w14:paraId="37E7EB57">
      <w:pPr>
        <w:spacing w:line="240" w:lineRule="auto"/>
        <w:ind w:left="0" w:leftChars="0" w:firstLine="0" w:firstLineChars="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一、中标人信息：</w:t>
      </w:r>
    </w:p>
    <w:p w14:paraId="7DADDD41">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中标人：中咨发展（武汉）工程咨询有限公司</w:t>
      </w:r>
    </w:p>
    <w:p w14:paraId="1E669FA2">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中标价：978万元。其中：工程项目管理咨询费中标价552万元；造价咨询服务费中标价426万元。</w:t>
      </w:r>
      <w:bookmarkStart w:id="0" w:name="_GoBack"/>
      <w:bookmarkEnd w:id="0"/>
    </w:p>
    <w:p w14:paraId="5584D268">
      <w:pPr>
        <w:spacing w:line="240" w:lineRule="auto"/>
        <w:ind w:left="0" w:leftChars="0" w:firstLine="0" w:firstLineChars="0"/>
        <w:jc w:val="left"/>
        <w:rPr>
          <w:rFonts w:hint="eastAsia" w:ascii="仿宋_GB2312" w:hAnsi="仿宋_GB2312" w:eastAsia="仿宋_GB2312" w:cs="仿宋_GB2312"/>
          <w:b/>
          <w:bCs/>
          <w:sz w:val="28"/>
          <w:szCs w:val="28"/>
          <w:lang w:val="en-US" w:eastAsia="zh-CN"/>
        </w:rPr>
      </w:pPr>
    </w:p>
    <w:p w14:paraId="17D2BF9D">
      <w:pPr>
        <w:spacing w:line="240" w:lineRule="auto"/>
        <w:ind w:left="0" w:leftChars="0" w:firstLine="0" w:firstLineChars="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二、联系方式</w:t>
      </w:r>
    </w:p>
    <w:p w14:paraId="12DCE77F">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招标人：广东中芯种业科技有限公司</w:t>
      </w:r>
    </w:p>
    <w:p w14:paraId="45556E3D">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地址：广东省广州市南沙区东涌镇培贤东路16号202号铺之一</w:t>
      </w:r>
    </w:p>
    <w:p w14:paraId="663FA2A0">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联系人：梁工</w:t>
      </w:r>
    </w:p>
    <w:p w14:paraId="78F28C93">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电话：0766-2915808</w:t>
      </w:r>
    </w:p>
    <w:p w14:paraId="7EEBBFBB">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jc w:val="left"/>
        <w:textAlignment w:val="auto"/>
        <w:rPr>
          <w:rFonts w:hint="eastAsia" w:ascii="仿宋_GB2312" w:hAnsi="仿宋_GB2312" w:eastAsia="仿宋_GB2312" w:cs="仿宋_GB2312"/>
          <w:sz w:val="28"/>
          <w:szCs w:val="28"/>
          <w:lang w:val="en-US" w:eastAsia="zh-CN"/>
        </w:rPr>
      </w:pPr>
    </w:p>
    <w:p w14:paraId="20382147">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招标代理机构：广东科能工程管理有限公司</w:t>
      </w:r>
    </w:p>
    <w:p w14:paraId="636585A0">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地址：广州黄埔区科学大道162号创意大厦B2主楼1203号房</w:t>
      </w:r>
    </w:p>
    <w:p w14:paraId="4948E890">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联系人：刘工</w:t>
      </w:r>
    </w:p>
    <w:p w14:paraId="4AC54448">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电话：020-38816007</w:t>
      </w:r>
    </w:p>
    <w:p w14:paraId="63E6DDD4">
      <w:pPr>
        <w:keepNext w:val="0"/>
        <w:keepLines w:val="0"/>
        <w:widowControl/>
        <w:suppressLineNumbers w:val="0"/>
        <w:spacing w:line="240" w:lineRule="auto"/>
        <w:jc w:val="left"/>
        <w:rPr>
          <w:rFonts w:hint="eastAsia" w:ascii="宋体" w:hAnsi="宋体" w:eastAsia="宋体" w:cs="宋体"/>
          <w:color w:val="000000"/>
          <w:kern w:val="0"/>
          <w:sz w:val="28"/>
          <w:szCs w:val="28"/>
          <w:lang w:val="en-US" w:eastAsia="zh-CN" w:bidi="ar"/>
        </w:rPr>
      </w:pPr>
    </w:p>
    <w:p w14:paraId="43978453">
      <w:pPr>
        <w:spacing w:line="240" w:lineRule="auto"/>
        <w:ind w:left="0" w:leftChars="0" w:firstLine="3617" w:firstLineChars="1292"/>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广东科能工程管理有限公司</w:t>
      </w:r>
    </w:p>
    <w:p w14:paraId="68574DB5">
      <w:pPr>
        <w:spacing w:line="240" w:lineRule="auto"/>
        <w:ind w:left="0" w:leftChars="0" w:firstLine="4457" w:firstLineChars="1592"/>
        <w:rPr>
          <w:sz w:val="28"/>
          <w:szCs w:val="28"/>
        </w:rPr>
      </w:pPr>
      <w:r>
        <w:rPr>
          <w:rFonts w:hint="eastAsia" w:ascii="仿宋_GB2312" w:hAnsi="仿宋_GB2312" w:eastAsia="仿宋_GB2312" w:cs="仿宋_GB2312"/>
          <w:sz w:val="28"/>
          <w:szCs w:val="28"/>
          <w:lang w:val="en-US" w:eastAsia="zh-CN"/>
        </w:rPr>
        <w:t>2026年8月25日</w:t>
      </w:r>
    </w:p>
    <w:p w14:paraId="4325F91A">
      <w:pPr>
        <w:spacing w:line="240" w:lineRule="auto"/>
        <w:rPr>
          <w:rFonts w:hint="default" w:ascii="方正仿宋简体" w:hAnsi="方正仿宋简体" w:eastAsia="方正仿宋简体" w:cs="方正仿宋简体"/>
          <w:b w:val="0"/>
          <w:bCs w:val="0"/>
          <w:color w:val="262626"/>
          <w:kern w:val="0"/>
          <w:sz w:val="24"/>
          <w:szCs w:val="24"/>
          <w:highlight w:val="none"/>
          <w:shd w:val="clear" w:color="auto" w:fill="FFFFFF"/>
          <w:lang w:val="en-US" w:eastAsia="zh-CN" w:bidi="ar"/>
        </w:rPr>
      </w:pPr>
    </w:p>
    <w:sectPr>
      <w:headerReference r:id="rId3" w:type="default"/>
      <w:footerReference r:id="rId4" w:type="default"/>
      <w:pgSz w:w="11906" w:h="16838"/>
      <w:pgMar w:top="1440" w:right="1800" w:bottom="1440" w:left="1800" w:header="720" w:footer="720" w:gutter="0"/>
      <w:pgBorders w:offsetFrom="page">
        <w:top w:val="none" w:sz="0" w:space="0"/>
        <w:left w:val="none" w:sz="0" w:space="0"/>
        <w:bottom w:val="none" w:sz="0" w:space="0"/>
        <w:right w:val="none" w:sz="0" w:space="0"/>
      </w:pgBorders>
      <w:lnNumType w:countBy="0" w:distance="360"/>
      <w:pgNumType w:fmt="decimal"/>
      <w:cols w:space="720" w:num="1"/>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2010601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BD030">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63AE3">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kMTY2MTE5YzVhYTE1Y2M0NTcyNTMzMjA5N2JjMjkifQ=="/>
  </w:docVars>
  <w:rsids>
    <w:rsidRoot w:val="00172A27"/>
    <w:rsid w:val="00862AC6"/>
    <w:rsid w:val="1195273C"/>
    <w:rsid w:val="30665A5A"/>
    <w:rsid w:val="73897FB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footer"/>
    <w:basedOn w:val="1"/>
    <w:qFormat/>
    <w:uiPriority w:val="0"/>
    <w:pPr>
      <w:tabs>
        <w:tab w:val="center" w:pos="4153"/>
        <w:tab w:val="right" w:pos="8306"/>
      </w:tabs>
      <w:snapToGrid w:val="0"/>
      <w:spacing w:line="240" w:lineRule="atLeast"/>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customStyle="1" w:styleId="7">
    <w:name w:val="font71"/>
    <w:basedOn w:val="6"/>
    <w:qFormat/>
    <w:uiPriority w:val="0"/>
    <w:rPr>
      <w:rFonts w:ascii="方正书宋_GBK" w:hAnsi="方正书宋_GBK" w:eastAsia="方正书宋_GBK" w:cs="方正书宋_GBK"/>
      <w:color w:val="000000"/>
      <w:sz w:val="24"/>
      <w:szCs w:val="24"/>
      <w:u w:val="none"/>
    </w:rPr>
  </w:style>
  <w:style w:type="paragraph" w:customStyle="1" w:styleId="8">
    <w:name w:val="正文_0"/>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252</Words>
  <Characters>304</Characters>
  <Lines>0</Lines>
  <Paragraphs>0</Paragraphs>
  <TotalTime>6</TotalTime>
  <ScaleCrop>false</ScaleCrop>
  <LinksUpToDate>false</LinksUpToDate>
  <CharactersWithSpaces>304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Administrator</cp:lastModifiedBy>
  <cp:lastPrinted>2023-05-25T06:49:00Z</cp:lastPrinted>
  <dcterms:modified xsi:type="dcterms:W3CDTF">2026-08-25T02:08:06Z</dcterms:modified>
  <dc:title>广东省工程建设项目招标计划公告公示</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D1EA1A0E920F48D2BCFF1F322ED8E1CB_13</vt:lpwstr>
  </property>
  <property fmtid="{D5CDD505-2E9C-101B-9397-08002B2CF9AE}" pid="4" name="KSOTemplateDocerSaveRecord">
    <vt:lpwstr>eyJoZGlkIjoiNmZhOTBhM2JiYThhMDdhMTdmMmQzNzA3MzQwM2ZkZDEiLCJ1c2VySWQiOiIxODgxMzQyMjc1In0=</vt:lpwstr>
  </property>
</Properties>
</file>